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EB024" w14:textId="77777777" w:rsidR="0048397A" w:rsidRDefault="0048397A">
      <w:pPr>
        <w:rPr>
          <w:rFonts w:hint="eastAsia"/>
        </w:rPr>
      </w:pPr>
    </w:p>
    <w:p w14:paraId="13E81F69" w14:textId="77777777" w:rsidR="0048397A" w:rsidRDefault="00664411">
      <w:pPr>
        <w:spacing w:line="259" w:lineRule="auto"/>
        <w:rPr>
          <w:rFonts w:ascii="Times New Roman" w:eastAsiaTheme="minorHAnsi" w:hAnsi="Times New Roman" w:cs="Times New Roman"/>
          <w:b/>
          <w:sz w:val="22"/>
          <w:lang w:eastAsia="en-US"/>
        </w:rPr>
      </w:pPr>
      <w:r>
        <w:rPr>
          <w:rFonts w:ascii="Times New Roman" w:eastAsiaTheme="minorHAnsi" w:hAnsi="Times New Roman" w:cs="Times New Roman"/>
          <w:b/>
          <w:sz w:val="22"/>
          <w:lang w:eastAsia="en-US"/>
        </w:rPr>
        <w:t xml:space="preserve">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48397A" w14:paraId="2359E438" w14:textId="77777777">
        <w:tc>
          <w:tcPr>
            <w:tcW w:w="6379" w:type="dxa"/>
          </w:tcPr>
          <w:p w14:paraId="4B09B9D0" w14:textId="77777777" w:rsidR="0048397A" w:rsidRDefault="006644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  <w:bCs/>
              </w:rPr>
              <w:t xml:space="preserve">OSNOVNA ŠKOLA „DOBRI“ SPLIT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Kliška</w:t>
            </w:r>
            <w:proofErr w:type="spellEnd"/>
            <w:r>
              <w:rPr>
                <w:rFonts w:ascii="Times New Roman" w:hAnsi="Times New Roman" w:cs="Times New Roman"/>
              </w:rPr>
              <w:t xml:space="preserve"> 25, 21000 Split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</w:rPr>
              <w:t>112-04/26-01/2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2181-1-280-26-24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 04. ožujka 2026. </w:t>
            </w:r>
          </w:p>
        </w:tc>
        <w:tc>
          <w:tcPr>
            <w:tcW w:w="2693" w:type="dxa"/>
          </w:tcPr>
          <w:p w14:paraId="4F2A4305" w14:textId="77777777" w:rsidR="0048397A" w:rsidRDefault="00664411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2056D325" wp14:editId="3DEEFE1F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4A95042C" w14:textId="77777777" w:rsidR="0048397A" w:rsidRDefault="00664411">
      <w:pPr>
        <w:spacing w:line="259" w:lineRule="auto"/>
        <w:rPr>
          <w:rFonts w:ascii="Times New Roman" w:hAnsi="Times New Roman"/>
          <w:b/>
        </w:rPr>
      </w:pPr>
      <w:r>
        <w:rPr>
          <w:rFonts w:ascii="Times New Roman" w:eastAsiaTheme="minorHAnsi" w:hAnsi="Times New Roman" w:cs="Times New Roman"/>
          <w:b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1CDDEEE" w14:textId="77777777" w:rsidR="0048397A" w:rsidRDefault="00664411">
      <w:pPr>
        <w:spacing w:after="160" w:line="259" w:lineRule="auto"/>
        <w:rPr>
          <w:rFonts w:ascii="Times New Roman" w:eastAsiaTheme="minorHAnsi" w:hAnsi="Times New Roman" w:cs="Times New Roman"/>
          <w:sz w:val="22"/>
          <w:lang w:eastAsia="en-US"/>
        </w:rPr>
      </w:pPr>
      <w:r>
        <w:rPr>
          <w:rFonts w:ascii="Times New Roman" w:eastAsiaTheme="minorHAnsi" w:hAnsi="Times New Roman" w:cs="Times New Roman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EE2D38" w14:textId="77777777" w:rsidR="0048397A" w:rsidRDefault="0048397A">
      <w:pPr>
        <w:spacing w:after="160" w:line="259" w:lineRule="auto"/>
        <w:rPr>
          <w:rFonts w:hint="eastAsia"/>
        </w:rPr>
      </w:pPr>
    </w:p>
    <w:p w14:paraId="0949B89B" w14:textId="77777777" w:rsidR="0048397A" w:rsidRDefault="00664411">
      <w:pPr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t>Procjena odnosno vrednovanje kandidata koji su podnijeli pravodobnu i potpunu prijavu te ispunjava uvjete natječaja za zasnivanje radnog odnosa na radnom mjestu tajnika/</w:t>
      </w:r>
      <w:proofErr w:type="spellStart"/>
      <w:r>
        <w:rPr>
          <w:rFonts w:ascii="Times New Roman" w:hAnsi="Times New Roman" w:cs="Times New Roman"/>
          <w:sz w:val="22"/>
          <w:szCs w:val="22"/>
          <w:lang w:val="hr-HR"/>
        </w:rPr>
        <w:t>ce</w:t>
      </w:r>
      <w:proofErr w:type="spellEnd"/>
      <w:r>
        <w:rPr>
          <w:rFonts w:ascii="Times New Roman" w:hAnsi="Times New Roman" w:cs="Times New Roman"/>
          <w:sz w:val="22"/>
          <w:szCs w:val="22"/>
          <w:lang w:val="hr-HR"/>
        </w:rPr>
        <w:t xml:space="preserve">  na određeno puno radno vrijeme od 40 sati tjedno, do povratka djelatnika na rad, 1 izvršitelj/</w:t>
      </w:r>
      <w:proofErr w:type="spellStart"/>
      <w:r>
        <w:rPr>
          <w:rFonts w:ascii="Times New Roman" w:hAnsi="Times New Roman" w:cs="Times New Roman"/>
          <w:sz w:val="22"/>
          <w:szCs w:val="22"/>
          <w:lang w:val="hr-HR"/>
        </w:rPr>
        <w:t>ica</w:t>
      </w:r>
      <w:proofErr w:type="spellEnd"/>
      <w:r>
        <w:rPr>
          <w:rFonts w:ascii="Times New Roman" w:hAnsi="Times New Roman" w:cs="Times New Roman"/>
          <w:sz w:val="22"/>
          <w:szCs w:val="22"/>
          <w:lang w:val="hr-HR"/>
        </w:rPr>
        <w:t>, koji je objavljen na mrežnim stranicama i oglasnim pločama Hrvatskog zavoda za zapošljavanje i mrežnoj stranici i oglasnoj ploči Škole dana 3 veljače 2026. godine, vršite će se prema sljedećoj tablici:</w:t>
      </w:r>
    </w:p>
    <w:p w14:paraId="6C3BBE10" w14:textId="77777777" w:rsidR="0048397A" w:rsidRDefault="0048397A">
      <w:pPr>
        <w:rPr>
          <w:rFonts w:ascii="Times New Roman" w:hAnsi="Times New Roman" w:cs="Times New Roman"/>
          <w:sz w:val="22"/>
          <w:szCs w:val="22"/>
          <w:lang w:val="hr-HR"/>
        </w:rPr>
      </w:pPr>
    </w:p>
    <w:p w14:paraId="4AF76F03" w14:textId="77777777" w:rsidR="0048397A" w:rsidRDefault="0048397A">
      <w:pPr>
        <w:spacing w:line="252" w:lineRule="auto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397A" w14:paraId="4FB710ED" w14:textId="77777777">
        <w:tc>
          <w:tcPr>
            <w:tcW w:w="4531" w:type="dxa"/>
          </w:tcPr>
          <w:p w14:paraId="116AA208" w14:textId="77777777" w:rsidR="0048397A" w:rsidRDefault="00664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A.C</w:t>
            </w:r>
          </w:p>
        </w:tc>
        <w:tc>
          <w:tcPr>
            <w:tcW w:w="4531" w:type="dxa"/>
          </w:tcPr>
          <w:p w14:paraId="42D6BB83" w14:textId="77777777" w:rsidR="0048397A" w:rsidRDefault="00664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11:00-11:15, dana 10. ožujka 2026., utorak</w:t>
            </w:r>
          </w:p>
          <w:p w14:paraId="42E469AE" w14:textId="77777777" w:rsidR="0048397A" w:rsidRDefault="0048397A">
            <w:pPr>
              <w:rPr>
                <w:rFonts w:ascii="Times New Roman" w:hAnsi="Times New Roman" w:cs="Times New Roman"/>
              </w:rPr>
            </w:pPr>
          </w:p>
        </w:tc>
      </w:tr>
      <w:tr w:rsidR="0048397A" w14:paraId="79C0A7C6" w14:textId="77777777">
        <w:tc>
          <w:tcPr>
            <w:tcW w:w="4531" w:type="dxa"/>
          </w:tcPr>
          <w:p w14:paraId="3D113056" w14:textId="77777777" w:rsidR="0048397A" w:rsidRDefault="00664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M.F.O.</w:t>
            </w:r>
          </w:p>
        </w:tc>
        <w:tc>
          <w:tcPr>
            <w:tcW w:w="4531" w:type="dxa"/>
          </w:tcPr>
          <w:p w14:paraId="57781DB8" w14:textId="77777777" w:rsidR="0048397A" w:rsidRDefault="00664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11:15-11:30, dana 10. ožujka 2026., utorak</w:t>
            </w:r>
          </w:p>
          <w:p w14:paraId="36190AD0" w14:textId="77777777" w:rsidR="0048397A" w:rsidRDefault="0048397A">
            <w:pPr>
              <w:rPr>
                <w:rFonts w:ascii="Times New Roman" w:hAnsi="Times New Roman" w:cs="Times New Roman"/>
              </w:rPr>
            </w:pPr>
          </w:p>
        </w:tc>
      </w:tr>
    </w:tbl>
    <w:p w14:paraId="6EF14B71" w14:textId="77777777" w:rsidR="0048397A" w:rsidRDefault="0048397A">
      <w:pPr>
        <w:rPr>
          <w:rFonts w:ascii="Times New Roman" w:hAnsi="Times New Roman" w:cs="Times New Roman"/>
          <w:sz w:val="22"/>
          <w:szCs w:val="22"/>
        </w:rPr>
      </w:pPr>
    </w:p>
    <w:p w14:paraId="39E81946" w14:textId="77777777" w:rsidR="0048397A" w:rsidRDefault="00664411">
      <w:pPr>
        <w:rPr>
          <w:rFonts w:ascii="Times New Roman" w:hAnsi="Times New Roman" w:cs="Times New Roman"/>
          <w:bCs/>
          <w:sz w:val="22"/>
          <w:szCs w:val="22"/>
          <w:lang w:val="pt-PT"/>
        </w:rPr>
      </w:pPr>
      <w:r>
        <w:rPr>
          <w:rFonts w:ascii="Times New Roman" w:hAnsi="Times New Roman" w:cs="Times New Roman"/>
          <w:bCs/>
          <w:sz w:val="22"/>
          <w:szCs w:val="22"/>
          <w:lang w:val="pt-PT"/>
        </w:rPr>
        <w:t>Pravni i drugi izvori za pripremanje kandidata su:</w:t>
      </w:r>
    </w:p>
    <w:p w14:paraId="181E6993" w14:textId="77777777" w:rsidR="0048397A" w:rsidRDefault="0048397A">
      <w:pPr>
        <w:rPr>
          <w:rFonts w:ascii="Times New Roman" w:hAnsi="Times New Roman" w:cs="Times New Roman"/>
          <w:bCs/>
          <w:sz w:val="22"/>
          <w:szCs w:val="22"/>
          <w:lang w:val="pt-PT"/>
        </w:rPr>
      </w:pPr>
    </w:p>
    <w:p w14:paraId="61C4E964" w14:textId="77777777" w:rsidR="0048397A" w:rsidRDefault="00664411">
      <w:pPr>
        <w:numPr>
          <w:ilvl w:val="0"/>
          <w:numId w:val="3"/>
        </w:numPr>
        <w:suppressAutoHyphens w:val="0"/>
        <w:autoSpaceDN/>
        <w:contextualSpacing/>
        <w:jc w:val="both"/>
        <w:textAlignment w:val="auto"/>
        <w:rPr>
          <w:rFonts w:ascii="Times New Roman" w:hAnsi="Times New Roman" w:cs="Times New Roman"/>
          <w:bCs/>
          <w:sz w:val="22"/>
          <w:szCs w:val="22"/>
          <w:lang w:val="pt-PT"/>
        </w:rPr>
      </w:pPr>
      <w:r>
        <w:rPr>
          <w:rFonts w:ascii="Times New Roman" w:hAnsi="Times New Roman" w:cs="Times New Roman"/>
          <w:bCs/>
          <w:sz w:val="22"/>
          <w:szCs w:val="22"/>
          <w:lang w:val="pt-PT"/>
        </w:rPr>
        <w:t>Zakon o odgoju i obrazovanju u osnovnoj i srednjoj školi ( “Narodne novine” br.87/08.,86/09.,92/10.,105/10.,90/11.,5/12.,16/12.,86/12.,126/12.,94/13.,152/14.,7/17.,68/18.,98/19.,64/20.,151/22.,155/23. i 156/23.)</w:t>
      </w:r>
    </w:p>
    <w:p w14:paraId="5A3A9BFC" w14:textId="77777777" w:rsidR="0048397A" w:rsidRDefault="00664411">
      <w:pPr>
        <w:numPr>
          <w:ilvl w:val="0"/>
          <w:numId w:val="3"/>
        </w:numPr>
        <w:suppressAutoHyphens w:val="0"/>
        <w:autoSpaceDN/>
        <w:contextualSpacing/>
        <w:jc w:val="both"/>
        <w:textAlignment w:val="auto"/>
        <w:rPr>
          <w:rFonts w:ascii="Times New Roman" w:hAnsi="Times New Roman" w:cs="Times New Roman"/>
          <w:bCs/>
          <w:sz w:val="22"/>
          <w:szCs w:val="22"/>
          <w:lang w:val="pt-PT"/>
        </w:rPr>
      </w:pPr>
      <w:r>
        <w:rPr>
          <w:rFonts w:ascii="Times New Roman" w:hAnsi="Times New Roman" w:cs="Times New Roman"/>
          <w:bCs/>
          <w:sz w:val="22"/>
          <w:szCs w:val="22"/>
          <w:lang w:val="pt-PT"/>
        </w:rPr>
        <w:t>Zakon o radu (“ Narodne novine “ br.93/14.,127/17.,98/19.,151/22.,46/23 i 64/23.)</w:t>
      </w:r>
    </w:p>
    <w:p w14:paraId="157EF9A7" w14:textId="77777777" w:rsidR="0048397A" w:rsidRDefault="00664411">
      <w:pPr>
        <w:numPr>
          <w:ilvl w:val="0"/>
          <w:numId w:val="3"/>
        </w:numPr>
        <w:suppressAutoHyphens w:val="0"/>
        <w:autoSpaceDN/>
        <w:contextualSpacing/>
        <w:jc w:val="both"/>
        <w:textAlignment w:val="auto"/>
        <w:rPr>
          <w:rFonts w:ascii="Times New Roman" w:hAnsi="Times New Roman" w:cs="Times New Roman"/>
          <w:bCs/>
          <w:sz w:val="22"/>
          <w:szCs w:val="22"/>
          <w:lang w:val="pt-PT"/>
        </w:rPr>
      </w:pPr>
      <w:r>
        <w:rPr>
          <w:rFonts w:ascii="Times New Roman" w:hAnsi="Times New Roman" w:cs="Times New Roman"/>
          <w:bCs/>
          <w:sz w:val="22"/>
          <w:szCs w:val="22"/>
          <w:lang w:val="pt-PT"/>
        </w:rPr>
        <w:t>Kolektivni Ugovor za zaposlenike u osnovnoškolskim ustanovama ( “ Narodne novine “ br.51/18.)</w:t>
      </w:r>
    </w:p>
    <w:p w14:paraId="433C2CBF" w14:textId="77777777" w:rsidR="0048397A" w:rsidRDefault="00664411">
      <w:pPr>
        <w:numPr>
          <w:ilvl w:val="0"/>
          <w:numId w:val="3"/>
        </w:numPr>
        <w:suppressAutoHyphens w:val="0"/>
        <w:autoSpaceDN/>
        <w:contextualSpacing/>
        <w:jc w:val="both"/>
        <w:textAlignment w:val="auto"/>
        <w:rPr>
          <w:rFonts w:ascii="Times New Roman" w:hAnsi="Times New Roman" w:cs="Times New Roman"/>
          <w:bCs/>
          <w:sz w:val="22"/>
          <w:szCs w:val="22"/>
          <w:lang w:val="pt-PT"/>
        </w:rPr>
      </w:pPr>
      <w:r>
        <w:rPr>
          <w:rFonts w:ascii="Times New Roman" w:hAnsi="Times New Roman" w:cs="Times New Roman"/>
          <w:bCs/>
          <w:sz w:val="22"/>
          <w:szCs w:val="22"/>
          <w:lang w:val="pt-PT"/>
        </w:rPr>
        <w:t>Statut Osnovne škole Dobri ( dostupan na web stranici Osnovne škole Dobri)</w:t>
      </w:r>
    </w:p>
    <w:p w14:paraId="768D7440" w14:textId="77777777" w:rsidR="0048397A" w:rsidRDefault="00664411">
      <w:pPr>
        <w:numPr>
          <w:ilvl w:val="0"/>
          <w:numId w:val="3"/>
        </w:numPr>
        <w:suppressAutoHyphens w:val="0"/>
        <w:autoSpaceDN/>
        <w:contextualSpacing/>
        <w:jc w:val="both"/>
        <w:textAlignment w:val="auto"/>
        <w:rPr>
          <w:rFonts w:ascii="Times New Roman" w:hAnsi="Times New Roman" w:cs="Times New Roman"/>
          <w:bCs/>
          <w:sz w:val="22"/>
          <w:szCs w:val="22"/>
          <w:lang w:val="pt-PT"/>
        </w:rPr>
      </w:pPr>
      <w:r>
        <w:rPr>
          <w:rFonts w:ascii="Times New Roman" w:hAnsi="Times New Roman" w:cs="Times New Roman"/>
          <w:bCs/>
          <w:sz w:val="22"/>
          <w:szCs w:val="22"/>
          <w:lang w:val="pt-PT"/>
        </w:rPr>
        <w:t>Pravilnik o djelokrugu rada tajnika te administrativno-tehničkim i pomoćnim poslovima koji se obavljaju u osnovnoj školi ( “ Narodne novine” br. 40/14.)</w:t>
      </w:r>
    </w:p>
    <w:p w14:paraId="2BB1A56D" w14:textId="77777777" w:rsidR="0048397A" w:rsidRDefault="0048397A">
      <w:pPr>
        <w:rPr>
          <w:rFonts w:hint="eastAsia"/>
          <w:lang w:val="pt-PT"/>
        </w:rPr>
      </w:pPr>
    </w:p>
    <w:p w14:paraId="592408E8" w14:textId="77777777" w:rsidR="0048397A" w:rsidRDefault="00664411">
      <w:pPr>
        <w:rPr>
          <w:rFonts w:hint="eastAsia"/>
          <w:lang w:val="hr-HR"/>
        </w:rPr>
      </w:pPr>
      <w:r>
        <w:rPr>
          <w:lang w:val="hr-HR"/>
        </w:rPr>
        <w:t>Povjerenstvo za procjenu i vrednovanje kandidata za zapošljavanje</w:t>
      </w:r>
    </w:p>
    <w:p w14:paraId="5676A2F7" w14:textId="77777777" w:rsidR="0048397A" w:rsidRDefault="0048397A">
      <w:pPr>
        <w:rPr>
          <w:rFonts w:ascii="Times New Roman" w:hAnsi="Times New Roman" w:cs="Times New Roman"/>
          <w:lang w:val="pt-PT"/>
        </w:rPr>
      </w:pPr>
    </w:p>
    <w:sectPr w:rsidR="0048397A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564"/>
    <w:multiLevelType w:val="multilevel"/>
    <w:tmpl w:val="8EB8ADDE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4625" w:hanging="360"/>
      </w:pPr>
    </w:lvl>
    <w:lvl w:ilvl="2">
      <w:start w:val="1"/>
      <w:numFmt w:val="lowerRoman"/>
      <w:lvlText w:val="%3."/>
      <w:lvlJc w:val="right"/>
      <w:pPr>
        <w:ind w:left="5345" w:hanging="180"/>
      </w:pPr>
    </w:lvl>
    <w:lvl w:ilvl="3">
      <w:start w:val="1"/>
      <w:numFmt w:val="decimal"/>
      <w:lvlText w:val="%4."/>
      <w:lvlJc w:val="left"/>
      <w:pPr>
        <w:ind w:left="6065" w:hanging="360"/>
      </w:pPr>
    </w:lvl>
    <w:lvl w:ilvl="4">
      <w:start w:val="1"/>
      <w:numFmt w:val="lowerLetter"/>
      <w:lvlText w:val="%5."/>
      <w:lvlJc w:val="left"/>
      <w:pPr>
        <w:ind w:left="6785" w:hanging="360"/>
      </w:pPr>
    </w:lvl>
    <w:lvl w:ilvl="5">
      <w:start w:val="1"/>
      <w:numFmt w:val="lowerRoman"/>
      <w:lvlText w:val="%6."/>
      <w:lvlJc w:val="right"/>
      <w:pPr>
        <w:ind w:left="7505" w:hanging="180"/>
      </w:pPr>
    </w:lvl>
    <w:lvl w:ilvl="6">
      <w:start w:val="1"/>
      <w:numFmt w:val="decimal"/>
      <w:lvlText w:val="%7."/>
      <w:lvlJc w:val="left"/>
      <w:pPr>
        <w:ind w:left="8225" w:hanging="360"/>
      </w:pPr>
    </w:lvl>
    <w:lvl w:ilvl="7">
      <w:start w:val="1"/>
      <w:numFmt w:val="lowerLetter"/>
      <w:lvlText w:val="%8."/>
      <w:lvlJc w:val="left"/>
      <w:pPr>
        <w:ind w:left="8945" w:hanging="360"/>
      </w:pPr>
    </w:lvl>
    <w:lvl w:ilvl="8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2A2E6F1C"/>
    <w:multiLevelType w:val="multilevel"/>
    <w:tmpl w:val="3C2277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34D86"/>
    <w:multiLevelType w:val="multilevel"/>
    <w:tmpl w:val="221CFB36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92D2E"/>
    <w:multiLevelType w:val="multilevel"/>
    <w:tmpl w:val="0688EE26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num w:numId="1" w16cid:durableId="629632236">
    <w:abstractNumId w:val="0"/>
  </w:num>
  <w:num w:numId="2" w16cid:durableId="1374112797">
    <w:abstractNumId w:val="1"/>
  </w:num>
  <w:num w:numId="3" w16cid:durableId="1957835158">
    <w:abstractNumId w:val="2"/>
  </w:num>
  <w:num w:numId="4" w16cid:durableId="937910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97A"/>
    <w:rsid w:val="0048397A"/>
    <w:rsid w:val="00664411"/>
    <w:rsid w:val="00A7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F4CBD"/>
  <w15:docId w15:val="{816042BF-5E06-42E4-B673-CCDA3E73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table" w:styleId="Reetkatablice">
    <w:name w:val="Table Grid"/>
    <w:basedOn w:val="Obinatablica"/>
    <w:uiPriority w:val="39"/>
    <w:qFormat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hr-HR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uppressAutoHyphens w:val="0"/>
      <w:spacing w:after="160" w:line="25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val="hr-H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Mirjana Dodig</cp:lastModifiedBy>
  <cp:revision>2</cp:revision>
  <cp:lastPrinted>2026-02-23T12:12:00Z</cp:lastPrinted>
  <dcterms:created xsi:type="dcterms:W3CDTF">2026-03-04T13:27:00Z</dcterms:created>
  <dcterms:modified xsi:type="dcterms:W3CDTF">2026-03-04T13:27:00Z</dcterms:modified>
</cp:coreProperties>
</file>