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011829">
        <w:tc>
          <w:tcPr>
            <w:tcW w:w="6379" w:type="dxa"/>
          </w:tcPr>
          <w:p w:rsidR="00011829" w:rsidRDefault="00011829">
            <w:pPr>
              <w:spacing w:line="254" w:lineRule="auto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2693" w:type="dxa"/>
          </w:tcPr>
          <w:p w:rsidR="00011829" w:rsidRDefault="00011829">
            <w:pPr>
              <w:spacing w:line="254" w:lineRule="auto"/>
              <w:jc w:val="right"/>
              <w:rPr>
                <w:rFonts w:ascii="Tahoma" w:hAnsi="Tahoma" w:cs="Tahoma"/>
              </w:rPr>
            </w:pPr>
          </w:p>
        </w:tc>
      </w:tr>
      <w:tr w:rsidR="00011829">
        <w:tc>
          <w:tcPr>
            <w:tcW w:w="6379" w:type="dxa"/>
          </w:tcPr>
          <w:p w:rsidR="00011829" w:rsidRDefault="00F8498D">
            <w:pPr>
              <w:spacing w:after="160" w:line="259" w:lineRule="auto"/>
              <w:rPr>
                <w:rFonts w:ascii="Times New Roman" w:hAnsi="Times New Roman" w:cs="Times New Roman"/>
              </w:rPr>
            </w:pPr>
            <w:bookmarkStart w:id="1" w:name="_Hlk128748807"/>
            <w:r>
              <w:rPr>
                <w:rFonts w:ascii="Times New Roman" w:hAnsi="Times New Roman" w:cs="Times New Roman"/>
              </w:rPr>
              <w:t xml:space="preserve">OSNOVNA ŠKOLA „DOBRI“ SPLIT                                                                                                    Kliška 25, 21000 Split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</w:rPr>
              <w:t>112-04/24-01/4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2181-1-280-24-18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Split,  03.  listopada 2024. godine</w:t>
            </w:r>
          </w:p>
        </w:tc>
        <w:tc>
          <w:tcPr>
            <w:tcW w:w="2693" w:type="dxa"/>
          </w:tcPr>
          <w:p w:rsidR="00011829" w:rsidRDefault="00F8498D">
            <w:pPr>
              <w:spacing w:after="160" w:line="259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011829" w:rsidRDefault="00F8498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Na temelju članka 107. stavka 9. Zakona o odgoju i obrazovanju u osnovnoj i srednjoj školi (Narodne novine broj 87/08, 86/09, 92/10, 105/10, 90/11, 16/12, 86/12, 126/12, 94/13, 152/14, </w:t>
      </w:r>
      <w:r>
        <w:rPr>
          <w:rFonts w:ascii="Arial" w:hAnsi="Arial" w:cs="Arial"/>
          <w:lang w:val="en-US"/>
        </w:rPr>
        <w:t>7/17, 68/18, 98/19, 64/20, 151/22, 156/23) i članka 14. stavka 1., stavka 4. Pravilnika o postupku zapošljavanja te procjeni i vrednovanju kandidata za zapošljavanje u OŠ Dobri, Pravilnika o izmjenama i dopunama Pravilnika o postupku zapošljavanja te procj</w:t>
      </w:r>
      <w:r>
        <w:rPr>
          <w:rFonts w:ascii="Arial" w:hAnsi="Arial" w:cs="Arial"/>
          <w:lang w:val="en-US"/>
        </w:rPr>
        <w:t>eni i vrednovanju kandidata za zapošljavanje u OŠ Dobri, Povjerenstvo za procjenu i vrednovanje kandidata za zapošljavanje ( u daljnjem tekstu: Povjerenstvo) upućuje:</w:t>
      </w:r>
    </w:p>
    <w:p w:rsidR="00011829" w:rsidRDefault="00011829">
      <w:pPr>
        <w:jc w:val="both"/>
        <w:rPr>
          <w:rFonts w:ascii="Arial" w:hAnsi="Arial" w:cs="Arial"/>
          <w:lang w:val="en-US"/>
        </w:rPr>
      </w:pPr>
    </w:p>
    <w:p w:rsidR="00011829" w:rsidRDefault="00F8498D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POZIV NA USMENU PROCJENU ODNOSNO USMENO TESTIRANJE</w:t>
      </w:r>
    </w:p>
    <w:p w:rsidR="00011829" w:rsidRDefault="00011829">
      <w:pPr>
        <w:jc w:val="both"/>
        <w:rPr>
          <w:rFonts w:ascii="Arial" w:hAnsi="Arial" w:cs="Arial"/>
          <w:lang w:val="en-US"/>
        </w:rPr>
      </w:pPr>
    </w:p>
    <w:p w:rsidR="00011829" w:rsidRDefault="00F849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kandidatima koji ispun</w:t>
      </w:r>
      <w:r>
        <w:rPr>
          <w:rFonts w:ascii="Arial" w:hAnsi="Arial" w:cs="Arial"/>
          <w:lang w:val="en-US"/>
        </w:rPr>
        <w:t xml:space="preserve">javaju uvjete iz natječaja i koji su pravodobno dostavili svu traženu (potpunu) dokumentaciju uz prijavu na natječaj za radno mjesto </w:t>
      </w:r>
      <w:r>
        <w:rPr>
          <w:rFonts w:ascii="Arial" w:eastAsia="Times New Roman" w:hAnsi="Arial" w:cs="Arial"/>
          <w:b/>
          <w:bCs/>
          <w:color w:val="000000"/>
          <w:lang w:eastAsia="hr-HR"/>
        </w:rPr>
        <w:t xml:space="preserve">UČITELJ/ICA PRIRODE I BIOLOGIJE - 1 izvršitelj/ica na neodređeno nepuno radno vrijeme (16/40 sati tjedno) </w:t>
      </w:r>
      <w:r>
        <w:rPr>
          <w:rFonts w:ascii="Arial" w:hAnsi="Arial" w:cs="Arial"/>
          <w:lang w:val="en-US"/>
        </w:rPr>
        <w:t>koji je objavljen</w:t>
      </w:r>
      <w:r>
        <w:rPr>
          <w:rFonts w:ascii="Arial" w:hAnsi="Arial" w:cs="Arial"/>
          <w:lang w:val="en-US"/>
        </w:rPr>
        <w:t xml:space="preserve"> na mrežnim stranicama i oglasnim pločama Hrvatskog zavoda za zapošljavanje te mrežnim stranicama i oglasnoj ploči OŠ Dobri-Split, dana 17. rujna  2024. godine.</w:t>
      </w:r>
    </w:p>
    <w:p w:rsidR="00011829" w:rsidRDefault="00F8498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Usmena procjena odnosno usmeno testiranje provodi se s kandidatima prijavljenim na natječaj koji ispunjavaju uvjete iz natječaja i koji su pravodobno dostavili svu traženu (potpunu) dokumentaciju uz vlastoručno potpisanu prijavu na natječaj, a o čemu će, z</w:t>
      </w:r>
      <w:r>
        <w:rPr>
          <w:rFonts w:ascii="Arial" w:hAnsi="Arial" w:cs="Arial"/>
          <w:lang w:val="en-US"/>
        </w:rPr>
        <w:t>bog zaštite osobnih podataka, biti obaviješteni elektroničkim putem na e-mail adresu naznačenu u prijavi na natječaj.</w:t>
      </w:r>
    </w:p>
    <w:p w:rsidR="00011829" w:rsidRDefault="00F8498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Usmena procjena odnosno usmeno vrednovanje kandidata provest će se iz područja poznavanja i primjene propisa iz djelokruga rada i to iz sl</w:t>
      </w:r>
      <w:r>
        <w:rPr>
          <w:rFonts w:ascii="Arial" w:hAnsi="Arial" w:cs="Arial"/>
          <w:lang w:val="en-US"/>
        </w:rPr>
        <w:t>jedećih izvora:</w:t>
      </w:r>
    </w:p>
    <w:p w:rsidR="00011829" w:rsidRDefault="00F8498D">
      <w:pPr>
        <w:pStyle w:val="Odlomakpopisa"/>
        <w:numPr>
          <w:ilvl w:val="0"/>
          <w:numId w:val="3"/>
        </w:numPr>
        <w:spacing w:line="256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Zakon o odgoju i obrazovanju u osnovnoj i srednjoj školi (NN 87/08, 86/09, 92/10, 105/10, 90/11, 16/12, 86/12, 126/12, 94/13, 152/14, 7/17, 68/18, 98/19, 64/20, 151/22, 156/23),</w:t>
      </w:r>
    </w:p>
    <w:p w:rsidR="00011829" w:rsidRDefault="00F8498D">
      <w:pPr>
        <w:pStyle w:val="Odlomakpopisa"/>
        <w:numPr>
          <w:ilvl w:val="0"/>
          <w:numId w:val="3"/>
        </w:numPr>
        <w:spacing w:line="256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Pravilnik o načinima, postupcima i elementima vrednovanja učen</w:t>
      </w:r>
      <w:r>
        <w:rPr>
          <w:rFonts w:ascii="Arial" w:hAnsi="Arial" w:cs="Arial"/>
          <w:b/>
          <w:lang w:val="en-US"/>
        </w:rPr>
        <w:t xml:space="preserve">ika u osnovnoj i srednjoj školi </w:t>
      </w:r>
      <w:r>
        <w:rPr>
          <w:rFonts w:ascii="Arial" w:eastAsia="Times New Roman" w:hAnsi="Arial" w:cs="Arial"/>
          <w:b/>
          <w:bCs/>
          <w:color w:val="000000"/>
          <w:lang w:eastAsia="hr-HR"/>
        </w:rPr>
        <w:t>(NN 112/10, 82/19, 43/20, 100/21)</w:t>
      </w:r>
      <w:r>
        <w:rPr>
          <w:rFonts w:ascii="Arial" w:hAnsi="Arial" w:cs="Arial"/>
          <w:b/>
          <w:lang w:val="en-US"/>
        </w:rPr>
        <w:t>,</w:t>
      </w:r>
    </w:p>
    <w:p w:rsidR="00011829" w:rsidRDefault="00F8498D">
      <w:pPr>
        <w:pStyle w:val="Odlomakpopisa"/>
        <w:numPr>
          <w:ilvl w:val="0"/>
          <w:numId w:val="3"/>
        </w:numPr>
        <w:spacing w:line="256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Pravilnik o kriterijima za izricanje pedagoških mjera (NN 94/15, 3/17),</w:t>
      </w:r>
    </w:p>
    <w:p w:rsidR="00011829" w:rsidRDefault="00F8498D">
      <w:pPr>
        <w:pStyle w:val="Odlomakpopisa"/>
        <w:numPr>
          <w:ilvl w:val="0"/>
          <w:numId w:val="3"/>
        </w:numPr>
        <w:spacing w:line="256" w:lineRule="auto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Kurikulum nastavnog predmeta prirode i biologije.</w:t>
      </w:r>
    </w:p>
    <w:p w:rsidR="00011829" w:rsidRDefault="00011829">
      <w:pPr>
        <w:jc w:val="both"/>
        <w:rPr>
          <w:rFonts w:ascii="Times New Roman" w:hAnsi="Times New Roman" w:cs="Times New Roman"/>
          <w:lang w:val="en-US"/>
        </w:rPr>
      </w:pPr>
    </w:p>
    <w:p w:rsidR="00011829" w:rsidRDefault="00F8498D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Usmena procjena provest će se:</w:t>
      </w:r>
    </w:p>
    <w:p w:rsidR="00011829" w:rsidRDefault="00F8498D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dana 11. listopada 2024.godine u 12</w:t>
      </w:r>
      <w:r>
        <w:rPr>
          <w:rFonts w:ascii="Arial" w:hAnsi="Arial" w:cs="Arial"/>
          <w:b/>
          <w:lang w:val="en-US"/>
        </w:rPr>
        <w:t>,20 sati u OŠ Dobri-Split, Kliška 25, na prvom katu škole (ured ravnateljice), uz napomenu da će svaki kandidat pojedinačno biti obaviješten o točnom satu testiranja.</w:t>
      </w:r>
    </w:p>
    <w:p w:rsidR="00011829" w:rsidRDefault="00F8498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Mole se kandidati sa sobom ponijeti osobnu iskaznicu ili drugu identifikacijsku ispravu. </w:t>
      </w: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                                                                       </w:t>
      </w:r>
    </w:p>
    <w:p w:rsidR="00011829" w:rsidRDefault="00F8498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Ako kandidat ne pristupi procjeni smatrat će se da je odustao od prijave na natječaj.</w:t>
      </w:r>
    </w:p>
    <w:p w:rsidR="00011829" w:rsidRDefault="00F8498D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O rezultatima natječaja kandidati će biti obaviješteni putem mrežnih </w:t>
      </w:r>
      <w:proofErr w:type="spellStart"/>
      <w:r>
        <w:rPr>
          <w:rFonts w:ascii="Arial" w:hAnsi="Arial" w:cs="Arial"/>
          <w:lang w:val="en-US"/>
        </w:rPr>
        <w:t>stranica</w:t>
      </w:r>
      <w:proofErr w:type="spellEnd"/>
      <w:r>
        <w:rPr>
          <w:rFonts w:ascii="Arial" w:hAnsi="Arial" w:cs="Arial"/>
          <w:lang w:val="en-US"/>
        </w:rPr>
        <w:t xml:space="preserve"> OŠ </w:t>
      </w:r>
      <w:proofErr w:type="spellStart"/>
      <w:r>
        <w:rPr>
          <w:rFonts w:ascii="Arial" w:hAnsi="Arial" w:cs="Arial"/>
          <w:lang w:val="en-US"/>
        </w:rPr>
        <w:t>Dobri</w:t>
      </w:r>
      <w:proofErr w:type="spellEnd"/>
      <w:r>
        <w:rPr>
          <w:rFonts w:ascii="Arial" w:hAnsi="Arial" w:cs="Arial"/>
          <w:lang w:val="en-US"/>
        </w:rPr>
        <w:t>-Split</w:t>
      </w:r>
      <w:r>
        <w:rPr>
          <w:rFonts w:ascii="Arial" w:hAnsi="Arial" w:cs="Arial"/>
          <w:lang w:val="en-US"/>
        </w:rPr>
        <w:t xml:space="preserve">, </w:t>
      </w:r>
      <w:hyperlink r:id="rId7" w:history="1">
        <w:r>
          <w:rPr>
            <w:rStyle w:val="Hiperveza"/>
            <w:rFonts w:ascii="Arial" w:hAnsi="Arial" w:cs="Arial"/>
            <w:lang w:val="en-US"/>
          </w:rPr>
          <w:t>http://www.os-dobri-st.skole.hr/</w:t>
        </w:r>
      </w:hyperlink>
      <w:r>
        <w:rPr>
          <w:rFonts w:ascii="Arial" w:hAnsi="Arial" w:cs="Arial"/>
          <w:lang w:val="en-US"/>
        </w:rPr>
        <w:t xml:space="preserve"> u </w:t>
      </w:r>
      <w:proofErr w:type="spellStart"/>
      <w:r>
        <w:rPr>
          <w:rFonts w:ascii="Arial" w:hAnsi="Arial" w:cs="Arial"/>
          <w:lang w:val="en-US"/>
        </w:rPr>
        <w:t>roku</w:t>
      </w:r>
      <w:proofErr w:type="spellEnd"/>
      <w:r>
        <w:rPr>
          <w:rFonts w:ascii="Arial" w:hAnsi="Arial" w:cs="Arial"/>
          <w:lang w:val="en-US"/>
        </w:rPr>
        <w:t xml:space="preserve"> od petnaest</w:t>
      </w:r>
      <w:r>
        <w:rPr>
          <w:rFonts w:ascii="Arial" w:hAnsi="Arial" w:cs="Arial"/>
          <w:lang w:val="en-US"/>
        </w:rPr>
        <w:t xml:space="preserve"> (15) dana od dana sklapanja ugovora o radu s izabranim kandidatom (članak 22.Pravilnika o postupku zapošljavanja te procjeni i vrednovanju kandidata za zapošljavanje u OŠ Dobri-Split).</w:t>
      </w:r>
    </w:p>
    <w:p w:rsidR="00011829" w:rsidRDefault="00F8498D">
      <w:pPr>
        <w:jc w:val="right"/>
        <w:rPr>
          <w:rFonts w:ascii="Arial" w:hAnsi="Arial" w:cs="Arial"/>
          <w:b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Arial" w:hAnsi="Arial" w:cs="Arial"/>
          <w:b/>
          <w:lang w:val="en-US"/>
        </w:rPr>
        <w:t xml:space="preserve">           </w:t>
      </w:r>
      <w:r>
        <w:rPr>
          <w:rFonts w:ascii="Arial" w:hAnsi="Arial" w:cs="Arial"/>
          <w:lang w:val="en-US"/>
        </w:rPr>
        <w:t xml:space="preserve">                                                      </w:t>
      </w: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lang w:val="en-US"/>
        </w:rPr>
        <w:t>Povjerenstvo za procjenu i vrednovanje kandidata  za zapošljavanje</w:t>
      </w:r>
    </w:p>
    <w:p w:rsidR="00011829" w:rsidRDefault="00F8498D">
      <w:pPr>
        <w:pStyle w:val="NoSpacing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</w:t>
      </w:r>
      <w:r>
        <w:rPr>
          <w:rFonts w:ascii="Arial" w:hAnsi="Arial" w:cs="Arial"/>
          <w:lang w:val="en-US"/>
        </w:rPr>
        <w:t xml:space="preserve">                                                     </w:t>
      </w:r>
    </w:p>
    <w:sectPr w:rsidR="00011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843CB"/>
    <w:multiLevelType w:val="multilevel"/>
    <w:tmpl w:val="D5BC21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6201A"/>
    <w:multiLevelType w:val="multilevel"/>
    <w:tmpl w:val="0928BF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29"/>
    <w:rsid w:val="00011829"/>
    <w:rsid w:val="00F8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7D36E-69BE-4258-B2FB-DD7846BB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s-dobri-st.skole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49B86-849D-42AD-8F1D-91F0E3E13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2024-10-03T17:24:00Z</dcterms:created>
  <dcterms:modified xsi:type="dcterms:W3CDTF">2024-10-03T17:24:00Z</dcterms:modified>
</cp:coreProperties>
</file>