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7BE6" w14:textId="77777777" w:rsidR="00181E42" w:rsidRDefault="00181E42">
      <w:pPr>
        <w:pStyle w:val="Bezproreda1"/>
        <w:rPr>
          <w:rFonts w:ascii="Verdana" w:hAnsi="Verdana"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2683"/>
      </w:tblGrid>
      <w:tr w:rsidR="00181E42" w14:paraId="5D278BC7" w14:textId="77777777">
        <w:tc>
          <w:tcPr>
            <w:tcW w:w="6379" w:type="dxa"/>
          </w:tcPr>
          <w:p w14:paraId="0FF31F6B" w14:textId="77777777" w:rsidR="00181E42" w:rsidRDefault="00DE20F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ŠKOLA „DOBRI“ SPLIT                                                                                                    Kliška 25, 21000 Split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112-04/24-01/2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2181-1-280-24-1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12. veljače 2024. godine   </w:t>
            </w:r>
          </w:p>
        </w:tc>
        <w:tc>
          <w:tcPr>
            <w:tcW w:w="2693" w:type="dxa"/>
          </w:tcPr>
          <w:p w14:paraId="7D08FEE5" w14:textId="77777777" w:rsidR="00181E42" w:rsidRDefault="00DE20F0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5F5E20D" wp14:editId="54EDE92F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A4368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 temelju članka 107. Zakona o odgoju i obrazovanju u osnovnoj i srednjoj školi („Narodne novine“, br. 87/08, 86/09, 92/10, 105/10, 90/11, 5/12, 16/12, 86/12,126/12, 94/13, 152/14, 7/17, 68/18, 98/19, 64/20, 151/22, 156/23), članka 13. Pravilnika o radu Osnovne škole Dobri, Split i članaka 8. i 9. Pravilnika o postupku zapošljavanja te procjeni i vrednovanju kandidata za zapošljavanje Osnovne škole Dobri, Split, te Pravilnika o izmjenama i dopunama Pravilnika o postupku zapošljavanja te procjeni i vrednova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nju kandidata za zapošljavanje Osnovne škole Dobri, Split, ravnateljica Osnovne škole Dobri, Split, Kliška 25,  objavljuje</w:t>
      </w:r>
    </w:p>
    <w:p w14:paraId="5D68DF1F" w14:textId="77777777" w:rsidR="00181E42" w:rsidRDefault="00DE2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 A T J E Č A J</w:t>
      </w:r>
    </w:p>
    <w:p w14:paraId="1B448926" w14:textId="77777777" w:rsidR="00181E42" w:rsidRDefault="00DE20F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za zasnivanje radnog odnosa na radnom mjestu</w:t>
      </w:r>
    </w:p>
    <w:p w14:paraId="2F4E24F6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UČITELJ/UČITELJICA RAZREDNE NASTAVE - 1 izvršitelj/ica na određeno puno radno vrijeme (40/40 sati tjedno)</w:t>
      </w:r>
    </w:p>
    <w:p w14:paraId="63ECC702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Mjesto rada: OŠ Dobri,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Split, Kliška 25, a prema potrebi i izvan sjedišta ustanove.</w:t>
      </w:r>
    </w:p>
    <w:p w14:paraId="0D9B892C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natječaj se mogu javiti muške i ženske osobe u skladu sa Zakonom o ravnopravnosti spolova („Narodne novine“, br.82/08 i 69/17). </w:t>
      </w:r>
    </w:p>
    <w:p w14:paraId="22EA109D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Izrazi koji se u ovom natječaju navode u muškom rodu su neutralni i odnose se jednako na muške i ženske osobe.</w:t>
      </w:r>
    </w:p>
    <w:p w14:paraId="088C1049" w14:textId="77777777" w:rsidR="00181E42" w:rsidRDefault="00181E42">
      <w:pPr>
        <w:pStyle w:val="Bezproreda1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0596B4F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Uvjeti: Uz opći uvjet za zasnivanje radnog odnosa, sukladno općim propisima o radu, kandidati moraju ispunjavati i posebne uvjete: </w:t>
      </w:r>
    </w:p>
    <w:p w14:paraId="01765E51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-poznavanje hrvatskog jezika i latiničnog pisma u mjeri koja omogućava izvođenje odgojno-obrazovnog rada,</w:t>
      </w:r>
    </w:p>
    <w:p w14:paraId="350CE7C6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-odgovarajuća vrsta i razina obrazovanja sukladno  Zakonu o odgoju i obrazovanju u osnovnoj i srednjoj školi („Narodne novine“, br. 87/08, 86/09, 92/10, 105/10, 90/11, 5/12, 16/12, 86/12, 126/12, 94/13, 152/14, 7/17, 68/18, 98/19, 64/20, 151/22, 156/23), Pravilniku o odgovarajućoj vrsti obrazovanja učitelja i stručnih suradnika u osnovnoj školi („Narodne novine“, br. 6/19, 75/20) i Pravilniku o radu Osnovne škole Dobri, Split. </w:t>
      </w:r>
    </w:p>
    <w:p w14:paraId="4B246E6F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Učitelj razredne nastave mora imati sljedeću vrstu obrazovanja sukladno članku 105.stavku 5. Zakona o odgoju i obrazovanju u osnovnoj i srednjoj školi („Narodne novine“, br. 87/08, 86/09, 92/10, 105/10, 90/11, 5/12, 16/12, 86/12, 126/12, 94/13, 152/14, 7/17, 68/18, 98/19, 64/20, 151/22, 156/23), članku 4. Pravilnika o odgovarajućoj vrsti obrazovanja učitelja i stručnih suradnika u osnovnoj školi („Narodne novine“, br. 6/19, 75/20).</w:t>
      </w:r>
    </w:p>
    <w:p w14:paraId="4FAD6CC5" w14:textId="77777777" w:rsidR="00181E42" w:rsidRDefault="00DE20F0">
      <w:pPr>
        <w:pStyle w:val="Bezproreda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Radni odnos u Školi ne može se zasnovati s osobom za koju postoje zapreke iz članka 106. Zakona o odgoju i obrazovanju u osnovnoj i srednjoj školi </w:t>
      </w:r>
      <w:r>
        <w:rPr>
          <w:rFonts w:ascii="Times New Roman" w:hAnsi="Times New Roman" w:cs="Times New Roman"/>
          <w:lang w:eastAsia="hr-HR"/>
        </w:rPr>
        <w:t>(„Narodne novine“, br. 87/08, 86/09, 92/10, 105/10, 90/11, 5/12, 16/12, 86/12, 126/12, 94/13, 152/14, 7/17, 68/18, 98/19, 64/20, 151/22, 156/23).</w:t>
      </w:r>
    </w:p>
    <w:p w14:paraId="4B32903E" w14:textId="77777777" w:rsidR="00181E42" w:rsidRDefault="00181E42">
      <w:pPr>
        <w:pStyle w:val="Bezproreda1"/>
        <w:jc w:val="both"/>
        <w:rPr>
          <w:rFonts w:ascii="Times New Roman" w:hAnsi="Times New Roman" w:cs="Times New Roman"/>
          <w:lang w:eastAsia="hr-HR"/>
        </w:rPr>
      </w:pPr>
    </w:p>
    <w:p w14:paraId="6DD469B8" w14:textId="77777777" w:rsidR="00181E42" w:rsidRDefault="00DE20F0">
      <w:pPr>
        <w:pStyle w:val="Bezproreda1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 prijavi na natječaj mora se navesti:</w:t>
      </w:r>
    </w:p>
    <w:p w14:paraId="08E8B7D3" w14:textId="77777777" w:rsidR="00181E42" w:rsidRDefault="00DE20F0">
      <w:pPr>
        <w:pStyle w:val="Bezproreda1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osobno ime</w:t>
      </w:r>
    </w:p>
    <w:p w14:paraId="62E0D66B" w14:textId="77777777" w:rsidR="00181E42" w:rsidRDefault="00DE20F0">
      <w:pPr>
        <w:pStyle w:val="Bezproreda1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adresa stanovanja</w:t>
      </w:r>
    </w:p>
    <w:p w14:paraId="668EAC9F" w14:textId="77777777" w:rsidR="00181E42" w:rsidRDefault="00DE20F0">
      <w:pPr>
        <w:pStyle w:val="Bezproreda1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broj telefona odnosno mobitela</w:t>
      </w:r>
    </w:p>
    <w:p w14:paraId="0A81433B" w14:textId="77777777" w:rsidR="00181E42" w:rsidRDefault="00DE20F0">
      <w:pPr>
        <w:pStyle w:val="Bezproreda1"/>
        <w:numPr>
          <w:ilvl w:val="0"/>
          <w:numId w:val="3"/>
        </w:numPr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e-mail adresa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(na kojoj će kandidatu biti dostavljena obavijest o datumu i vremenu procjene i vrednovanju)</w:t>
      </w:r>
    </w:p>
    <w:p w14:paraId="1BFCDE64" w14:textId="77777777" w:rsidR="00181E42" w:rsidRDefault="00DE20F0">
      <w:pPr>
        <w:pStyle w:val="Bezproreda1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naziv radnog mjesta na koje se prijavljuje.</w:t>
      </w:r>
    </w:p>
    <w:p w14:paraId="4EEC5F65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Kandidati su uz vlastoručno potpisanu prijavu dužni dostaviti:</w:t>
      </w:r>
    </w:p>
    <w:p w14:paraId="5D1480F4" w14:textId="77777777" w:rsidR="00181E42" w:rsidRDefault="00DE2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životopis,</w:t>
      </w:r>
    </w:p>
    <w:p w14:paraId="76A3F39E" w14:textId="77777777" w:rsidR="00181E42" w:rsidRDefault="00DE2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iplomu odnosno dokaz o odgovarajućem stupnju obrazovanja,</w:t>
      </w:r>
    </w:p>
    <w:p w14:paraId="0AC5F295" w14:textId="77777777" w:rsidR="00181E42" w:rsidRDefault="00DE2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dokaz o državljanstvu,</w:t>
      </w:r>
    </w:p>
    <w:p w14:paraId="66F7ED1B" w14:textId="77777777" w:rsidR="00181E42" w:rsidRDefault="00DE2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uvjerenje nadležnog suda da kandidat nije pod istragom i da se protiv kandidata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vodi kazneni postupak za kaznena djela za koja postoji zapreka za zasnivanje radnog odnosa u školi iz članka 106. Zakona o odgoju i obrazovanju u osnovnoj i srednjoj školi (ne starije od 6 mjeseci od dana objavljivanja natječaja),</w:t>
      </w:r>
    </w:p>
    <w:p w14:paraId="505020BD" w14:textId="77777777" w:rsidR="00181E42" w:rsidRDefault="00DE2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elektronički zapis ili potvrdu o podacima evidentiranim u matičnoj evidenciji Hrvatskog zavoda za mirovinsko osiguranje.</w:t>
      </w:r>
    </w:p>
    <w:p w14:paraId="2D04DD22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(„Narodne novine“, br. 78/93, 29/94, 162/98, 16/07, 75/09, 120/16, 57/22).</w:t>
      </w:r>
    </w:p>
    <w:p w14:paraId="2EA43F76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posebnom zakonu.</w:t>
      </w:r>
    </w:p>
    <w:p w14:paraId="6E237119" w14:textId="77777777" w:rsidR="00181E42" w:rsidRDefault="00DE20F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48.f Zakona o zaštiti vojnih i civilnih invalida rata (Narodne novine, broj: 33/92., 57/92., 77/92., 27/93., 58/93., 02/94., 76/94., 108/95., 108/96., 82/01., 103/03., 148/13. i 98/19.) ili članka 9. Zakona o profesionalnoj rehabilitaciji i zapošljavanju osoba s invaliditetom (Na</w:t>
      </w:r>
      <w:r>
        <w:rPr>
          <w:rFonts w:ascii="Times New Roman" w:hAnsi="Times New Roman" w:cs="Times New Roman"/>
          <w:color w:val="000000"/>
        </w:rPr>
        <w:t>rodne novine, broj: 157/13., 152/14., 39/18. i 32/20.) ili članka 48.stavaka 1.-3. Zakona o civilnim stradalnicima iz Domovinskog rata (Narodne novine, broj: 84/21.)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60B6C71D" w14:textId="77777777" w:rsidR="00181E42" w:rsidRDefault="00DE20F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F018743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58AF0C7A" w14:textId="77777777" w:rsidR="00181E42" w:rsidRDefault="00DE20F0">
      <w:pPr>
        <w:pStyle w:val="Bezprored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14:paraId="4E7E76D1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4A1093D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Kandidat prijavom na natječaj daje privolu Osnovnoj školi Dobri, Split za obradu osobnih podataka navedenih u svim dostavljenim prilozima odnosno ispravama za potrebe provedbe natječajnog postupka </w:t>
      </w: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sukladno važećim propisima o zaštiti osobnih podataka. Škola će dostavljene podatke kandidata obrađivati u skladu s odredbama pozitivnih propisa koji uređuju zaštitu osobnih podataka.</w:t>
      </w:r>
    </w:p>
    <w:p w14:paraId="10EC56C9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Nepravodobne i nepotpune prijave neće se razmatrati.</w:t>
      </w:r>
    </w:p>
    <w:p w14:paraId="55CA0687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 koji je pravodobno dostavio potpunu prijavu sa svim prilozima odnosno ispravama i ispunjava uvjete natječaja dužan je pristupiti procjeni i vrednovanju prema odredbama Pravilnika o postupku zapošljavanja te procjeni i vrednovanju kandidata za zapošljavanje Osnovne škole Dobri Split:</w:t>
      </w:r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http://os-dobri-st.skole.hr/natje_aji/poziv_na_testiranje_kandidata</w:t>
        </w:r>
      </w:hyperlink>
    </w:p>
    <w:p w14:paraId="42695B02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smatra se da je odustao od prijave na natječaj.</w:t>
      </w:r>
    </w:p>
    <w:p w14:paraId="5ED54021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Način procjene kandidata  bit će objavljen na mrežnoj stranici Škole:</w:t>
      </w:r>
      <w:r>
        <w:rPr>
          <w:rFonts w:ascii="Times New Roman" w:eastAsia="Times New Roman" w:hAnsi="Times New Roman" w:cs="Times New Roman"/>
          <w:color w:val="157FFF"/>
          <w:u w:val="single"/>
          <w:lang w:eastAsia="hr-HR"/>
        </w:rPr>
        <w:t xml:space="preserve"> </w:t>
      </w:r>
      <w:hyperlink r:id="rId9" w:history="1">
        <w:r>
          <w:rPr>
            <w:rStyle w:val="Hiperveza"/>
            <w:rFonts w:ascii="Times New Roman" w:hAnsi="Times New Roman" w:cs="Times New Roman"/>
          </w:rPr>
          <w:t>http://os-dobri-st.skole.hr/natje_aji/poziv_na_testiranje_kandidata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 najkasnije do isteka roka za podnošenje prijava na natječaj.</w:t>
      </w:r>
    </w:p>
    <w:p w14:paraId="360A1B1D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Rok za podnošenje prijave na natječaj je osam dana od dana objave natječaja na mrežnoj stranici i oglasnoj ploči Škole te mrežnim stranicama i oglasnim pločama Hrvatskog zavoda za zapošljavanje.</w:t>
      </w:r>
    </w:p>
    <w:p w14:paraId="3CBEFB4E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Osnovna škola Dobri, Split, Kliška 25, 21000 Split s naznakom „Za natječaj - za radno mjesto učitelj/učiteljica razredne nastave-ne otvaraj“.</w:t>
      </w:r>
    </w:p>
    <w:p w14:paraId="05BBBC07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 rezultatima natječaja kandidati će biti obaviješteni putem mrežne stranice Škole: </w:t>
      </w:r>
      <w:hyperlink r:id="rId10" w:history="1">
        <w:r>
          <w:rPr>
            <w:rStyle w:val="Hiperveza"/>
            <w:rFonts w:ascii="Times New Roman" w:hAnsi="Times New Roman" w:cs="Times New Roman"/>
          </w:rPr>
          <w:t>http://os-dobri-st.skole.hr/natje_aji/rezultati_natje_aja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 roku od 15 dana od dana sklapanja ugovora o radu s izabranim kandidatom ili donošenja odluke o neizboru kandidata, odnosno bit će obaviješteni sukladno članku 22. Pravilnika o postupku zapošljavanja te procjeni i vrednovanju kandidata za zapošljavanje Osnovne škole Dobri, Split.</w:t>
      </w:r>
    </w:p>
    <w:p w14:paraId="0E29001C" w14:textId="77777777" w:rsidR="00181E42" w:rsidRDefault="00DE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                                                                  Ravnateljica:   Mirjana Dodig, dipl. uč.</w:t>
      </w:r>
    </w:p>
    <w:sectPr w:rsidR="00181E42">
      <w:pgSz w:w="11906" w:h="16838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679"/>
    <w:multiLevelType w:val="multilevel"/>
    <w:tmpl w:val="18221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F6A"/>
    <w:multiLevelType w:val="multilevel"/>
    <w:tmpl w:val="F8D6A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057"/>
    <w:multiLevelType w:val="multilevel"/>
    <w:tmpl w:val="6DCED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149C"/>
    <w:multiLevelType w:val="multilevel"/>
    <w:tmpl w:val="C0B8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19067">
    <w:abstractNumId w:val="0"/>
  </w:num>
  <w:num w:numId="2" w16cid:durableId="1017269872">
    <w:abstractNumId w:val="1"/>
  </w:num>
  <w:num w:numId="3" w16cid:durableId="143352347">
    <w:abstractNumId w:val="2"/>
  </w:num>
  <w:num w:numId="4" w16cid:durableId="1100953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2"/>
    <w:rsid w:val="00181E42"/>
    <w:rsid w:val="00D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383"/>
  <w15:docId w15:val="{2A63F615-2F43-4DE5-9BC7-D1A6901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link w:val="NoSpacingChar"/>
    <w:uiPriority w:val="1"/>
    <w:qFormat/>
    <w:pPr>
      <w:spacing w:after="0" w:line="240" w:lineRule="auto"/>
    </w:p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basedOn w:val="Zadanifontodlomka"/>
    <w:link w:val="Bezproreda1"/>
    <w:uiPriority w:val="1"/>
  </w:style>
  <w:style w:type="paragraph" w:customStyle="1" w:styleId="box459460">
    <w:name w:val="box_45946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</w:style>
  <w:style w:type="paragraph" w:customStyle="1" w:styleId="t-9">
    <w:name w:val="t-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obri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dobri-st.skole.hr/natje_aji/rezultati_natje_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dobri-st.skole.hr/natje_aji/poziv_na_testiranje_kandi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2</cp:revision>
  <cp:lastPrinted>2022-09-20T12:22:00Z</cp:lastPrinted>
  <dcterms:created xsi:type="dcterms:W3CDTF">2024-02-12T08:04:00Z</dcterms:created>
  <dcterms:modified xsi:type="dcterms:W3CDTF">2024-02-12T08:04:00Z</dcterms:modified>
</cp:coreProperties>
</file>