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EE" w:rsidRDefault="00746E38" w:rsidP="00746E38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OŠ DOBRI-Split</w:t>
      </w:r>
    </w:p>
    <w:p w:rsidR="00746E38" w:rsidRDefault="00746E38" w:rsidP="00746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Split, 07.ožujka 2022.</w:t>
      </w:r>
    </w:p>
    <w:p w:rsidR="00746E38" w:rsidRDefault="00746E38" w:rsidP="00746E38">
      <w:pPr>
        <w:jc w:val="both"/>
        <w:rPr>
          <w:rFonts w:ascii="Arial" w:hAnsi="Arial" w:cs="Arial"/>
        </w:rPr>
      </w:pPr>
    </w:p>
    <w:p w:rsidR="00746E38" w:rsidRDefault="00746E38" w:rsidP="00746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Temeljem članka 13.stavka 13. i članka 14.stavka 7. točke 13. Pravilnika o izvođenju izleta, ekskurzija i drugih odgojno-obrazovnih aktivnosti izvan škole (NN 67/14, 81/15, 53/21) Povjerenstvo za provedbu javnog poziva i izbor najpovoljnije ponude za provedbu ekskurzije 8.a razreda u školskoj godini 2021./2022., na sastanku održanom dana 07.ožujka 2022.</w:t>
      </w:r>
      <w:r w:rsidR="001344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godine, nakon uvida u prispjele ponude elektroničkim putem na e-adresu Škole, odabralo je sljedeće potencijalne davatelje usluga:</w:t>
      </w:r>
    </w:p>
    <w:p w:rsidR="00746E38" w:rsidRDefault="00746E38" w:rsidP="00746E38">
      <w:pPr>
        <w:jc w:val="both"/>
        <w:rPr>
          <w:rFonts w:ascii="Arial" w:hAnsi="Arial" w:cs="Arial"/>
        </w:rPr>
      </w:pPr>
    </w:p>
    <w:p w:rsidR="00746E38" w:rsidRDefault="00746E38" w:rsidP="00746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344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F-TOURS d.o.o.Split</w:t>
      </w:r>
    </w:p>
    <w:p w:rsidR="00746E38" w:rsidRDefault="00746E38" w:rsidP="00746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344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ERIDAN d.o.o.Kaštel Stari</w:t>
      </w:r>
    </w:p>
    <w:p w:rsidR="00746E38" w:rsidRDefault="00746E38" w:rsidP="00746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344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PERLA </w:t>
      </w:r>
      <w:r w:rsidR="001344C6">
        <w:rPr>
          <w:rFonts w:ascii="Arial" w:hAnsi="Arial" w:cs="Arial"/>
        </w:rPr>
        <w:t>SVJETSKA PUTOVANJA d.o.o.Imotski</w:t>
      </w:r>
    </w:p>
    <w:p w:rsidR="001344C6" w:rsidRDefault="001344C6" w:rsidP="00746E38">
      <w:pPr>
        <w:jc w:val="both"/>
        <w:rPr>
          <w:rFonts w:ascii="Arial" w:hAnsi="Arial" w:cs="Arial"/>
        </w:rPr>
      </w:pPr>
    </w:p>
    <w:p w:rsidR="001344C6" w:rsidRDefault="001344C6" w:rsidP="00746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navedenom, Škola će u roku od tri (3) dana od izbora potencijalnih davatelja usluga iste pisanim putem pozvati na predstavljanje ponuda na roditeljskom sastanku 8.a razreda.</w:t>
      </w:r>
    </w:p>
    <w:p w:rsidR="001344C6" w:rsidRDefault="001344C6" w:rsidP="00746E38">
      <w:pPr>
        <w:jc w:val="both"/>
        <w:rPr>
          <w:rFonts w:ascii="Arial" w:hAnsi="Arial" w:cs="Arial"/>
        </w:rPr>
      </w:pPr>
    </w:p>
    <w:p w:rsidR="001344C6" w:rsidRDefault="001344C6" w:rsidP="00746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Predsjednica Povjerenstva 8.a razreda</w:t>
      </w:r>
    </w:p>
    <w:p w:rsidR="001344C6" w:rsidRPr="00746E38" w:rsidRDefault="001344C6" w:rsidP="00746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Branka Dominis Mišić, prof.</w:t>
      </w:r>
    </w:p>
    <w:sectPr w:rsidR="001344C6" w:rsidRPr="00746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38"/>
    <w:rsid w:val="001344C6"/>
    <w:rsid w:val="00746E38"/>
    <w:rsid w:val="007F61EE"/>
    <w:rsid w:val="00F2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C1BE7-6809-4AC7-BFF3-62C6809D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dcterms:created xsi:type="dcterms:W3CDTF">2022-03-08T07:38:00Z</dcterms:created>
  <dcterms:modified xsi:type="dcterms:W3CDTF">2022-03-08T07:38:00Z</dcterms:modified>
</cp:coreProperties>
</file>